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2022中山市工业设计大赛南头智能家电设计专项赛作品终评名单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（产品组）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8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098"/>
        <w:gridCol w:w="2268"/>
        <w:gridCol w:w="2551"/>
        <w:gridCol w:w="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作品编号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参赛者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cpxl21000035893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消毒液制造机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广东艾瑞克林科技有限公司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广东顺德艾瑞克林电器科技有限公司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cpxl21000003168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龙卷风烟机J6052HS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华帝股份有限公司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cpxl21000037461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可拆卸自动化制冰机对开门冰箱设计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广东奥马冰箱有限公司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cpxl21000015802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多功能桌面食物秤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中山佳维电子有限公司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cpxl21000016642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T睿-智能双温区客厅空调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TCL空调器（中山）有限公司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cpxl21000050892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Eyesknight即抛式润眼仪喷雾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艾斯视光科技(中山)有限公司</w:t>
            </w:r>
            <w:r>
              <w:rPr>
                <w:rFonts w:ascii="Times New Roman" w:hAnsi="Times New Roman" w:eastAsia="仿宋_GB2312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</w:rPr>
              <w:t>中山麦芒工业设计有限公司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cpxl21000036094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智能真空米桶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广东立义科技股份有限公司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cpxl21000037751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智能多温区酒柜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中山市凯腾电器有限公司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cpxl21000024381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蒸焖全家筒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中山市金广家庭电器制造有限公司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中山联升智能技术有限公司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cpxl21000054811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便携式加热饭盒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中山市方块工业设计有限公司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cpxl21000041291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5L压铸厨师机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广东英为拓科技有限公司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cpxl21000053148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壁挂式净热一体机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中山百得厨卫有限公司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cpxl21000018724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组合式菜板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广东美领互联科技股份有限公司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cpxl21000003166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三腔烟机i11178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华帝股份有限公司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cpxl21000008121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轻奢系列-电热水器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广东格美淇电器有限公司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cpxl21000001341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7吸--油烟分离吸油烟机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广东合胜电气有限公司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2022中山市工业设计大赛南头智能家电设计专项赛作品终评名单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（概念组）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8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098"/>
        <w:gridCol w:w="2268"/>
        <w:gridCol w:w="255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作品编号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参赛者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gnxl21000001531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魔方IH分体饭煲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广东伊莱特电器有限公司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gnxl21000047222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手柄键盘组合设计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合肥学院-赵磊，朱颖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gnxl21000051411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便携式家用健康检测仪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深圳市长桑技术有限公司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gnxl21000014991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Household  Machine  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鲁迅美术学院-韩雪花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gnxl21000055042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盲人厨具设计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湖北美术学院工业设计学院-范舒琪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gnxl21000046861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智能外卖柜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广州美术学院-龚锟惠，冯志亨，卢大伟，吴海欣，杨超杰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gnxl21000028231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Thermostatic blanket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桂林电子科技大学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-韦海东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gnxl21000048732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COKNCOOK智能自动大米胶囊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电饭煲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深圳市时刻偶设计有限公司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gnxl21000036951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恒温避风·宝宝浴盆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独立设计师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-刘磊，胡琛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gnxl21000039871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基于人机工程的智能厨房创新设计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北方民族大学-段力嘉，王子傲，朱洪莹，罗川东，毛苓洁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gnxl21000042891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Time Manager——困字文创设计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合肥学院-韩舒琪，樊燕平，赵雨婷，崔蒲晶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gnxl21000054681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趣味电动猫砂盆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设计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河北美术学院-高悦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gnxl21000055441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伸缩折叠宠物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烘干箱 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独立设计师-李世龙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gnxl21000028237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Outdoor stove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桂林电子科技大学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-韦海东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gnxl21000015341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cleaning guard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江西师范大学-郑泽文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gnxl21000044681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MOTA DRILL 家用电动工具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东莞理工学院-林文翔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优秀奖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其中概念组作品特增设“最具转化潜力奖”1名。</w:t>
      </w:r>
    </w:p>
    <w:tbl>
      <w:tblPr>
        <w:tblStyle w:val="8"/>
        <w:tblW w:w="8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098"/>
        <w:gridCol w:w="2268"/>
        <w:gridCol w:w="255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作品编号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参赛者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gnxl21000044681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MOTA DRILL 家用电动工具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东莞理工学院-林文翔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最具转化潜力奖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0B"/>
    <w:rsid w:val="00016F1C"/>
    <w:rsid w:val="00026369"/>
    <w:rsid w:val="000275F3"/>
    <w:rsid w:val="00084758"/>
    <w:rsid w:val="00162F45"/>
    <w:rsid w:val="001A1068"/>
    <w:rsid w:val="00294C60"/>
    <w:rsid w:val="00333D0B"/>
    <w:rsid w:val="003514C2"/>
    <w:rsid w:val="003C6C8F"/>
    <w:rsid w:val="003D5289"/>
    <w:rsid w:val="00413499"/>
    <w:rsid w:val="0062095C"/>
    <w:rsid w:val="00621364"/>
    <w:rsid w:val="00697128"/>
    <w:rsid w:val="00711A30"/>
    <w:rsid w:val="0074576F"/>
    <w:rsid w:val="008C07E2"/>
    <w:rsid w:val="009C7AA8"/>
    <w:rsid w:val="00A75725"/>
    <w:rsid w:val="00AE5865"/>
    <w:rsid w:val="00B468A4"/>
    <w:rsid w:val="00CE6F3D"/>
    <w:rsid w:val="00D007EC"/>
    <w:rsid w:val="00D2438B"/>
    <w:rsid w:val="00E15033"/>
    <w:rsid w:val="00E65EBB"/>
    <w:rsid w:val="00E708C3"/>
    <w:rsid w:val="00E765AC"/>
    <w:rsid w:val="00E83408"/>
    <w:rsid w:val="00E90156"/>
    <w:rsid w:val="00F01FBE"/>
    <w:rsid w:val="00F14EDE"/>
    <w:rsid w:val="00F84ACA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paragraph" w:styleId="3">
    <w:name w:val="annotation text"/>
    <w:basedOn w:val="1"/>
    <w:link w:val="11"/>
    <w:semiHidden/>
    <w:unhideWhenUsed/>
    <w:uiPriority w:val="99"/>
    <w:pPr>
      <w:jc w:val="left"/>
    </w:pPr>
  </w:style>
  <w:style w:type="paragraph" w:styleId="4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annotation reference"/>
    <w:basedOn w:val="6"/>
    <w:semiHidden/>
    <w:unhideWhenUsed/>
    <w:uiPriority w:val="99"/>
    <w:rPr>
      <w:sz w:val="21"/>
      <w:szCs w:val="21"/>
    </w:rPr>
  </w:style>
  <w:style w:type="character" w:customStyle="1" w:styleId="9">
    <w:name w:val="日期 字符"/>
    <w:basedOn w:val="6"/>
    <w:link w:val="4"/>
    <w:semiHidden/>
    <w:uiPriority w:val="99"/>
    <w:rPr>
      <w:rFonts w:ascii="Calibri" w:hAnsi="Calibri" w:eastAsia="宋体" w:cs="Times New Roman"/>
      <w:szCs w:val="24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文字 字符"/>
    <w:basedOn w:val="6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批注主题 字符"/>
    <w:basedOn w:val="11"/>
    <w:link w:val="2"/>
    <w:semiHidden/>
    <w:qFormat/>
    <w:uiPriority w:val="99"/>
    <w:rPr>
      <w:rFonts w:ascii="Calibri" w:hAnsi="Calibri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328</Words>
  <Characters>1874</Characters>
  <Lines>15</Lines>
  <Paragraphs>4</Paragraphs>
  <TotalTime>34</TotalTime>
  <ScaleCrop>false</ScaleCrop>
  <LinksUpToDate>false</LinksUpToDate>
  <CharactersWithSpaces>2198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2022-12-12T03:46:00Z</dcterms:created>
  <dc:creator>全芷萱</dc:creator>
  <cp:lastModifiedBy>Administrator</cp:lastModifiedBy>
  <dcterms:modified xsi:type="dcterms:W3CDTF">2022-12-12T08:18:11Z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